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28" w:rsidRDefault="00AA2428" w:rsidP="00AA24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885355"/>
    </w:p>
    <w:p w:rsidR="00AA2428" w:rsidRDefault="00AA2428" w:rsidP="00AA24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1" w:name="_GoBack"/>
      <w:r w:rsidRPr="00AA2428"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6018895" cy="8769426"/>
            <wp:effectExtent l="19050" t="0" r="905" b="0"/>
            <wp:docPr id="1" name="Рисунок 1" descr="C:\Users\Teacher\Desktop\история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история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38" cy="877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A2428" w:rsidRDefault="00AA2428" w:rsidP="00AA24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A2428" w:rsidRDefault="00AA2428" w:rsidP="00AA24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A2428" w:rsidRPr="00CC12D0" w:rsidRDefault="00AA2428" w:rsidP="00AA2428">
      <w:pPr>
        <w:spacing w:after="0" w:line="264" w:lineRule="auto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CC12D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A2428" w:rsidRDefault="00AA2428" w:rsidP="00AA24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A2428" w:rsidRPr="00CC12D0" w:rsidRDefault="00AA2428" w:rsidP="00AA2428">
      <w:pPr>
        <w:numPr>
          <w:ilvl w:val="0"/>
          <w:numId w:val="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CC12D0"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AA2428" w:rsidRPr="00CC12D0" w:rsidRDefault="00AA2428" w:rsidP="00AA2428">
      <w:pPr>
        <w:numPr>
          <w:ilvl w:val="0"/>
          <w:numId w:val="1"/>
        </w:numPr>
        <w:spacing w:after="0"/>
      </w:pPr>
      <w:r w:rsidRPr="00CC12D0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A2428" w:rsidRPr="00CC12D0" w:rsidRDefault="00AA2428" w:rsidP="00AA2428">
      <w:pPr>
        <w:numPr>
          <w:ilvl w:val="0"/>
          <w:numId w:val="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A2428" w:rsidRPr="00CC12D0" w:rsidRDefault="00AA2428" w:rsidP="00AA2428">
      <w:pPr>
        <w:numPr>
          <w:ilvl w:val="0"/>
          <w:numId w:val="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A2428" w:rsidRPr="00CC12D0" w:rsidRDefault="00AA2428" w:rsidP="00AA2428">
      <w:pPr>
        <w:numPr>
          <w:ilvl w:val="0"/>
          <w:numId w:val="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обществе.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AA2428" w:rsidRPr="00CC12D0" w:rsidRDefault="00AA2428" w:rsidP="00AA2428">
      <w:pPr>
        <w:sectPr w:rsidR="00AA2428" w:rsidRPr="00CC12D0" w:rsidSect="00CC12D0">
          <w:pgSz w:w="11906" w:h="16383"/>
          <w:pgMar w:top="567" w:right="850" w:bottom="851" w:left="709" w:header="720" w:footer="720" w:gutter="0"/>
          <w:cols w:space="720"/>
        </w:sectPr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bookmarkStart w:id="2" w:name="block-2885353"/>
      <w:bookmarkEnd w:id="0"/>
      <w:r w:rsidRPr="00CC12D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5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CC12D0">
        <w:rPr>
          <w:rFonts w:ascii="Times New Roman" w:hAnsi="Times New Roman"/>
          <w:color w:val="000000"/>
          <w:sz w:val="28"/>
        </w:rPr>
        <w:t>до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н. э.» и «н. э.»). Историческая карта.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CC12D0">
        <w:rPr>
          <w:rFonts w:ascii="Times New Roman" w:hAnsi="Times New Roman"/>
          <w:color w:val="000000"/>
          <w:sz w:val="28"/>
        </w:rPr>
        <w:t>от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ДРЕВНИЙ МИР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Древний Восток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Древний Египет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Древняя Индия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Маурьев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Гуптов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варны</w:t>
      </w:r>
      <w:proofErr w:type="spellEnd"/>
      <w:r w:rsidRPr="00CC12D0">
        <w:rPr>
          <w:rFonts w:ascii="Times New Roman" w:hAnsi="Times New Roman"/>
          <w:color w:val="000000"/>
          <w:sz w:val="28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Древний Китай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Цинь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Шихуанди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Хань</w:t>
      </w:r>
      <w:proofErr w:type="spellEnd"/>
      <w:r w:rsidRPr="00CC12D0"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Ахейской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Греции (Микены,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). Троянская война. Вторжение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дорийских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племен. Поэмы Гомера «Илиада», «Одиссея».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CC12D0"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Фемистокл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CC12D0"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Древний Рим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Апеннинского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Октавиана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Октавиан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Культура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Древнего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 Рима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Римская литература, золотой век поэзии. Ораторское искусство; Цицерон. Развитие наук. Римские историки. Искусство </w:t>
      </w:r>
      <w:proofErr w:type="gramStart"/>
      <w:r w:rsidRPr="00CC12D0">
        <w:rPr>
          <w:rFonts w:ascii="Times New Roman" w:hAnsi="Times New Roman"/>
          <w:color w:val="000000"/>
          <w:sz w:val="28"/>
        </w:rPr>
        <w:t>Древнего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Рима: архитектура, скульптура. Пантеон.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6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Хлодвиг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proofErr w:type="gramStart"/>
      <w:r w:rsidRPr="00CC12D0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C12D0">
        <w:rPr>
          <w:rFonts w:ascii="Times New Roman" w:hAnsi="Times New Roman"/>
          <w:color w:val="000000"/>
          <w:sz w:val="28"/>
        </w:rPr>
        <w:t xml:space="preserve"> вв. Усиление власти майордомов. Карл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Мартелл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Верденский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C12D0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C12D0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ромеев</w:t>
      </w:r>
      <w:proofErr w:type="spellEnd"/>
      <w:r w:rsidRPr="00CC12D0">
        <w:rPr>
          <w:rFonts w:ascii="Times New Roman" w:hAnsi="Times New Roman"/>
          <w:color w:val="000000"/>
          <w:sz w:val="28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C12D0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Основные занятия арабов. Традиционные верования. Пророк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Мухаммад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CC12D0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Д’Арк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Священная Римская империя в </w:t>
      </w:r>
      <w:proofErr w:type="gramStart"/>
      <w:r w:rsidRPr="00CC12D0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C12D0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CC12D0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CC12D0">
        <w:rPr>
          <w:rFonts w:ascii="Times New Roman" w:hAnsi="Times New Roman"/>
          <w:color w:val="000000"/>
          <w:sz w:val="28"/>
        </w:rPr>
        <w:t xml:space="preserve"> в. (Жакерия, восстание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Уота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Тайлера</w:t>
      </w:r>
      <w:proofErr w:type="spellEnd"/>
      <w:r w:rsidRPr="00CC12D0"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Византийская империя и славянские государства в </w:t>
      </w:r>
      <w:proofErr w:type="gramStart"/>
      <w:r w:rsidRPr="00CC12D0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C12D0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И.Гутенберг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сегунов</w:t>
      </w:r>
      <w:proofErr w:type="spellEnd"/>
      <w:r w:rsidRPr="00CC12D0"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вторжение мусульман, Делийский султанат.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AA2428" w:rsidRPr="00CC12D0" w:rsidRDefault="00AA2428" w:rsidP="00AA2428">
      <w:pPr>
        <w:spacing w:after="0"/>
        <w:ind w:left="120"/>
      </w:pPr>
    </w:p>
    <w:p w:rsidR="00AA2428" w:rsidRPr="00CC12D0" w:rsidRDefault="00AA2428" w:rsidP="00AA2428">
      <w:pPr>
        <w:spacing w:after="0"/>
        <w:ind w:left="120"/>
      </w:pPr>
      <w:r w:rsidRPr="00CC12D0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AA2428" w:rsidRPr="00CC12D0" w:rsidRDefault="00AA2428" w:rsidP="00AA2428">
      <w:pPr>
        <w:spacing w:after="0"/>
        <w:ind w:left="120"/>
      </w:pP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</w:t>
      </w:r>
      <w:proofErr w:type="gramStart"/>
      <w:r w:rsidRPr="00CC12D0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CC12D0">
        <w:rPr>
          <w:rFonts w:ascii="Times New Roman" w:hAnsi="Times New Roman"/>
          <w:color w:val="000000"/>
          <w:sz w:val="28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веке</w:t>
      </w:r>
      <w:proofErr w:type="gramEnd"/>
      <w:r w:rsidRPr="00CC12D0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тыс. </w:t>
      </w:r>
      <w:proofErr w:type="gramStart"/>
      <w:r w:rsidRPr="00CC12D0">
        <w:rPr>
          <w:rFonts w:ascii="Times New Roman" w:hAnsi="Times New Roman"/>
          <w:color w:val="000000"/>
          <w:sz w:val="28"/>
        </w:rPr>
        <w:t>до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н. э. Скифы и скифская культура. Античные города-государства Северного Причерноморья.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Скифское царство в Крыму. Дербент.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балты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финно-угры</w:t>
      </w:r>
      <w:proofErr w:type="spellEnd"/>
      <w:r w:rsidRPr="00CC12D0"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Булгария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CC12D0">
        <w:rPr>
          <w:rFonts w:ascii="Times New Roman" w:hAnsi="Times New Roman"/>
          <w:color w:val="000000"/>
          <w:sz w:val="28"/>
        </w:rPr>
        <w:t>из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Территория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CC12D0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CC12D0">
        <w:rPr>
          <w:rFonts w:ascii="Times New Roman" w:hAnsi="Times New Roman"/>
          <w:color w:val="000000"/>
          <w:sz w:val="28"/>
        </w:rPr>
        <w:t>Дешт-и-Кипчак</w:t>
      </w:r>
      <w:proofErr w:type="spellEnd"/>
      <w:r w:rsidRPr="00CC12D0">
        <w:rPr>
          <w:rFonts w:ascii="Times New Roman" w:hAnsi="Times New Roman"/>
          <w:color w:val="000000"/>
          <w:sz w:val="28"/>
        </w:rPr>
        <w:t>), странами Центральной, Западной и Северной Европы. Херсонес в культурных контактах Руси и Византии.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CC12D0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C12D0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Касимовское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Каффа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Тана,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Солдайя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Культурное пространство. Изменения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Куликовского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цикла. Жития.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Епифаний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нестяжатели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). Ереси.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CC12D0">
        <w:rPr>
          <w:rFonts w:ascii="Times New Roman" w:hAnsi="Times New Roman"/>
          <w:color w:val="000000"/>
          <w:sz w:val="28"/>
        </w:rPr>
        <w:t>Хожение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7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Васко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Писарро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CC12D0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Испания</w:t>
      </w:r>
      <w:r w:rsidRPr="00CC12D0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Наци</w:t>
      </w:r>
      <w:proofErr w:type="gramStart"/>
      <w:r w:rsidRPr="00CC12D0">
        <w:rPr>
          <w:rFonts w:ascii="Times New Roman" w:hAnsi="Times New Roman"/>
          <w:color w:val="000000"/>
          <w:sz w:val="28"/>
        </w:rPr>
        <w:t>о</w:t>
      </w:r>
      <w:proofErr w:type="spellEnd"/>
      <w:r w:rsidRPr="00CC12D0">
        <w:rPr>
          <w:rFonts w:ascii="Times New Roman" w:hAnsi="Times New Roman"/>
          <w:color w:val="000000"/>
          <w:sz w:val="28"/>
        </w:rPr>
        <w:t>-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нально-освободительное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Франция:</w:t>
      </w:r>
      <w:r w:rsidRPr="00CC12D0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C12D0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C12D0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Англия.</w:t>
      </w:r>
      <w:r w:rsidRPr="00CC12D0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C12D0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  <w:r w:rsidRPr="00CC12D0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CC12D0">
        <w:rPr>
          <w:rFonts w:ascii="Times New Roman" w:hAnsi="Times New Roman"/>
          <w:color w:val="000000"/>
          <w:sz w:val="28"/>
        </w:rPr>
        <w:t xml:space="preserve"> В мире империй и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вне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его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Германские государства. Итальянские земли. Положение славянских народов. Образование Речи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CC12D0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C12D0">
        <w:rPr>
          <w:rFonts w:ascii="Times New Roman" w:hAnsi="Times New Roman"/>
          <w:b/>
          <w:color w:val="000000"/>
          <w:sz w:val="28"/>
        </w:rPr>
        <w:t>Индия</w:t>
      </w:r>
      <w:r w:rsidRPr="00CC12D0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CC12D0">
        <w:rPr>
          <w:rFonts w:ascii="Times New Roman" w:hAnsi="Times New Roman"/>
          <w:b/>
          <w:color w:val="000000"/>
          <w:sz w:val="28"/>
        </w:rPr>
        <w:t>Китай</w:t>
      </w:r>
      <w:r w:rsidRPr="00CC12D0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</w:t>
      </w:r>
      <w:r w:rsidRPr="00CC12D0">
        <w:rPr>
          <w:rFonts w:ascii="Times New Roman" w:hAnsi="Times New Roman"/>
          <w:b/>
          <w:color w:val="000000"/>
          <w:sz w:val="28"/>
        </w:rPr>
        <w:t>Япония:</w:t>
      </w:r>
      <w:r w:rsidRPr="00CC12D0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CC12D0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.: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война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C12D0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CC12D0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Смута в России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Накануне Смуты.</w:t>
      </w:r>
      <w:r w:rsidRPr="00CC12D0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Болотникова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Делагарди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Гермоген</w:t>
      </w:r>
      <w:proofErr w:type="spellEnd"/>
      <w:r w:rsidRPr="00CC12D0">
        <w:rPr>
          <w:rFonts w:ascii="Times New Roman" w:hAnsi="Times New Roman"/>
          <w:color w:val="000000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Окончание Смуты.</w:t>
      </w:r>
      <w:r w:rsidRPr="00CC12D0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CC12D0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</w:t>
      </w:r>
      <w:proofErr w:type="spellEnd"/>
      <w:r w:rsidRPr="00CC12D0"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  <w:r w:rsidRPr="00CC12D0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CC12D0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  <w:r w:rsidRPr="00CC12D0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</w:t>
      </w:r>
      <w:proofErr w:type="gramStart"/>
      <w:r w:rsidRPr="00CC12D0">
        <w:rPr>
          <w:rFonts w:ascii="Times New Roman" w:hAnsi="Times New Roman"/>
          <w:color w:val="000000"/>
          <w:sz w:val="28"/>
        </w:rPr>
        <w:t>Запорожской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Сечью</w:t>
      </w:r>
      <w:proofErr w:type="spellEnd"/>
      <w:r w:rsidRPr="00CC12D0">
        <w:rPr>
          <w:rFonts w:ascii="Times New Roman" w:hAnsi="Times New Roman"/>
          <w:color w:val="000000"/>
          <w:sz w:val="28"/>
        </w:rPr>
        <w:t>. Восстание Богдана Хмельницкого. Пер</w:t>
      </w:r>
      <w:proofErr w:type="gramStart"/>
      <w:r w:rsidRPr="00CC12D0">
        <w:rPr>
          <w:rFonts w:ascii="Times New Roman" w:hAnsi="Times New Roman"/>
          <w:color w:val="000000"/>
          <w:sz w:val="28"/>
        </w:rPr>
        <w:t>е-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яславская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1654–1667 гг.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</w:t>
      </w:r>
      <w:proofErr w:type="spellStart"/>
      <w:r w:rsidRPr="00CC12D0">
        <w:rPr>
          <w:rFonts w:ascii="Times New Roman" w:hAnsi="Times New Roman"/>
          <w:color w:val="000000"/>
          <w:sz w:val="28"/>
        </w:rPr>
        <w:t>Чигиринская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война» и Бахчисарайский мирный договор. Отношения России со странами Западной Европы. Военные столкновения с маньчжурами и империей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(Китаем).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CC12D0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Эпоха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C12D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Солари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Алевиз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Фрязин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Петрок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Симон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Ушаков. Ярославская школа иконописи.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живопись.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Симеон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8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Век Просвещения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CC12D0">
        <w:rPr>
          <w:rFonts w:ascii="Times New Roman" w:hAnsi="Times New Roman"/>
          <w:color w:val="000000"/>
          <w:sz w:val="28"/>
        </w:rPr>
        <w:t>Дж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proofErr w:type="gramStart"/>
      <w:r w:rsidRPr="00CC12D0">
        <w:rPr>
          <w:rFonts w:ascii="Times New Roman" w:hAnsi="Times New Roman"/>
          <w:color w:val="000000"/>
          <w:sz w:val="28"/>
        </w:rPr>
        <w:t>Д’Аламбер</w:t>
      </w:r>
      <w:proofErr w:type="spellEnd"/>
      <w:proofErr w:type="gramEnd"/>
      <w:r w:rsidRPr="00CC12D0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в.:</w:t>
      </w:r>
      <w:r w:rsidRPr="00CC12D0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Королевская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CC12D0">
        <w:rPr>
          <w:rFonts w:ascii="Times New Roman" w:hAnsi="Times New Roman"/>
          <w:color w:val="000000"/>
          <w:sz w:val="28"/>
        </w:rPr>
        <w:t>машинным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Франция.</w:t>
      </w:r>
      <w:r w:rsidRPr="00CC12D0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  <w:r w:rsidRPr="00CC12D0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CC12D0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CC12D0">
        <w:rPr>
          <w:rFonts w:ascii="Times New Roman" w:hAnsi="Times New Roman"/>
          <w:color w:val="000000"/>
          <w:sz w:val="28"/>
        </w:rPr>
        <w:t>Дж</w:t>
      </w:r>
      <w:proofErr w:type="gramEnd"/>
      <w:r w:rsidRPr="00CC12D0">
        <w:rPr>
          <w:rFonts w:ascii="Times New Roman" w:hAnsi="Times New Roman"/>
          <w:color w:val="000000"/>
          <w:sz w:val="28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Северная война (1700–1721). Династические войны «за наследство». Семилетняя война (1756–1763). Разделы Речи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.: власть маньчжурских императоров, система управления страной. Внешняя политика империи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Сегуны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.: ОТ ЦАРСТВА К ИМПЕРИИ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CC12D0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Хованщина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CC12D0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CC12D0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CC12D0">
        <w:rPr>
          <w:rFonts w:ascii="Times New Roman" w:hAnsi="Times New Roman"/>
          <w:color w:val="000000"/>
          <w:sz w:val="28"/>
        </w:rPr>
        <w:t>Табель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CC12D0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CC12D0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CC12D0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инославных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конфессий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  <w:r w:rsidRPr="00CC12D0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CC12D0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CC12D0">
        <w:rPr>
          <w:rFonts w:ascii="Times New Roman" w:hAnsi="Times New Roman"/>
          <w:color w:val="000000"/>
          <w:sz w:val="28"/>
        </w:rPr>
        <w:t>Битва при д. Лесной и победа под Полтавой.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</w:t>
      </w:r>
      <w:proofErr w:type="gramStart"/>
      <w:r w:rsidRPr="00CC12D0">
        <w:rPr>
          <w:rFonts w:ascii="Times New Roman" w:hAnsi="Times New Roman"/>
          <w:color w:val="000000"/>
          <w:sz w:val="28"/>
        </w:rPr>
        <w:t>м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Гангут и о.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CC12D0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CC12D0">
        <w:rPr>
          <w:rFonts w:ascii="Times New Roman" w:hAnsi="Times New Roman"/>
          <w:color w:val="000000"/>
          <w:sz w:val="28"/>
        </w:rPr>
        <w:t>» и приход к власти Анн</w:t>
      </w:r>
      <w:proofErr w:type="gramStart"/>
      <w:r w:rsidRPr="00CC12D0">
        <w:rPr>
          <w:rFonts w:ascii="Times New Roman" w:hAnsi="Times New Roman"/>
          <w:color w:val="000000"/>
          <w:sz w:val="28"/>
        </w:rPr>
        <w:t>ы Иоа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нновны. Кабинет министров. Роль Э. Бирона, А. И. Остермана, А. П.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Волы</w:t>
      </w:r>
      <w:proofErr w:type="gramStart"/>
      <w:r w:rsidRPr="00CC12D0">
        <w:rPr>
          <w:rFonts w:ascii="Times New Roman" w:hAnsi="Times New Roman"/>
          <w:color w:val="000000"/>
          <w:sz w:val="28"/>
        </w:rPr>
        <w:t>н</w:t>
      </w:r>
      <w:proofErr w:type="spellEnd"/>
      <w:r w:rsidRPr="00CC12D0">
        <w:rPr>
          <w:rFonts w:ascii="Times New Roman" w:hAnsi="Times New Roman"/>
          <w:color w:val="000000"/>
          <w:sz w:val="28"/>
        </w:rPr>
        <w:t>-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CC12D0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Переход Младшего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жуза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CC12D0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</w:t>
      </w:r>
      <w:proofErr w:type="spellEnd"/>
      <w:r w:rsidRPr="00CC12D0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Унификация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Новороссии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</w:t>
      </w:r>
      <w:proofErr w:type="gramStart"/>
      <w:r w:rsidRPr="00CC12D0">
        <w:rPr>
          <w:rFonts w:ascii="Times New Roman" w:hAnsi="Times New Roman"/>
          <w:color w:val="000000"/>
          <w:sz w:val="28"/>
        </w:rPr>
        <w:t>нехристианским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конфессиям</w:t>
      </w:r>
      <w:proofErr w:type="spellEnd"/>
      <w:r w:rsidRPr="00CC12D0">
        <w:rPr>
          <w:rFonts w:ascii="Times New Roman" w:hAnsi="Times New Roman"/>
          <w:color w:val="000000"/>
          <w:sz w:val="28"/>
        </w:rPr>
        <w:t>. Политика по отношению к исламу. Башкирские восстания. Формирование черты оседлости.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  <w:r w:rsidRPr="00CC12D0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CC12D0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CC12D0"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CC12D0">
        <w:rPr>
          <w:rFonts w:ascii="Times New Roman" w:hAnsi="Times New Roman"/>
          <w:color w:val="000000"/>
          <w:sz w:val="28"/>
        </w:rPr>
        <w:t>Водно-транспортные</w:t>
      </w:r>
      <w:proofErr w:type="spellEnd"/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CC12D0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CC12D0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Костюшко</w:t>
      </w:r>
      <w:proofErr w:type="spell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  <w:r w:rsidRPr="00CC12D0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CC12D0">
        <w:rPr>
          <w:rFonts w:ascii="Times New Roman" w:hAnsi="Times New Roman"/>
          <w:color w:val="000000"/>
          <w:sz w:val="28"/>
        </w:rPr>
        <w:t>Манифест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Академия наук в Петербурге.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бл</w:t>
      </w:r>
      <w:proofErr w:type="gramStart"/>
      <w:r w:rsidRPr="00CC12D0">
        <w:rPr>
          <w:rFonts w:ascii="Times New Roman" w:hAnsi="Times New Roman"/>
          <w:color w:val="000000"/>
          <w:sz w:val="28"/>
        </w:rPr>
        <w:t>а</w:t>
      </w:r>
      <w:proofErr w:type="spellEnd"/>
      <w:r w:rsidRPr="00CC12D0">
        <w:rPr>
          <w:rFonts w:ascii="Times New Roman" w:hAnsi="Times New Roman"/>
          <w:color w:val="000000"/>
          <w:sz w:val="28"/>
        </w:rPr>
        <w:t>-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городных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НАЧАЛО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.: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экономика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, </w:t>
      </w:r>
      <w:r w:rsidRPr="00CC12D0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CC12D0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Франция.</w:t>
      </w:r>
      <w:r w:rsidRPr="00CC12D0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Италия.</w:t>
      </w:r>
      <w:r w:rsidRPr="00CC12D0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Кавур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Германия.</w:t>
      </w:r>
      <w:r w:rsidRPr="00CC12D0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r w:rsidRPr="00CC12D0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CC12D0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CC12D0">
        <w:rPr>
          <w:rFonts w:ascii="Times New Roman" w:hAnsi="Times New Roman"/>
          <w:color w:val="000000"/>
          <w:sz w:val="28"/>
        </w:rPr>
        <w:t>сс в пр</w:t>
      </w:r>
      <w:proofErr w:type="gramEnd"/>
      <w:r w:rsidRPr="00CC12D0">
        <w:rPr>
          <w:rFonts w:ascii="Times New Roman" w:hAnsi="Times New Roman"/>
          <w:color w:val="000000"/>
          <w:sz w:val="28"/>
        </w:rPr>
        <w:t>омышленности и сельском хозяйстве. Развитие транспорта и сре</w:t>
      </w:r>
      <w:proofErr w:type="gramStart"/>
      <w:r w:rsidRPr="00CC12D0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CC12D0">
        <w:rPr>
          <w:rFonts w:ascii="Times New Roman" w:hAnsi="Times New Roman"/>
          <w:color w:val="000000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Туссен-Лувертюр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латифундизм</w:t>
      </w:r>
      <w:proofErr w:type="spellEnd"/>
      <w:r w:rsidRPr="00CC12D0"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1910–1917 гг.: участники, итоги, значение.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Япония.</w:t>
      </w:r>
      <w:r w:rsidRPr="00CC12D0"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. «Открытие Японии». Реставрация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Мэйдзи</w:t>
      </w:r>
      <w:proofErr w:type="spellEnd"/>
      <w:r w:rsidRPr="00CC12D0"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Китай.</w:t>
      </w:r>
      <w:r w:rsidRPr="00CC12D0">
        <w:rPr>
          <w:rFonts w:ascii="Times New Roman" w:hAnsi="Times New Roman"/>
          <w:color w:val="000000"/>
          <w:sz w:val="28"/>
        </w:rPr>
        <w:t xml:space="preserve"> Империя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Цин</w:t>
      </w:r>
      <w:proofErr w:type="spellEnd"/>
      <w:r w:rsidRPr="00CC12D0">
        <w:rPr>
          <w:rFonts w:ascii="Times New Roman" w:hAnsi="Times New Roman"/>
          <w:color w:val="000000"/>
          <w:sz w:val="28"/>
        </w:rPr>
        <w:t>. «Опиумные войны». Восстание тайпинов. «Открытие» Китая. Политика «</w:t>
      </w:r>
      <w:proofErr w:type="spellStart"/>
      <w:r w:rsidRPr="00CC12D0">
        <w:rPr>
          <w:rFonts w:ascii="Times New Roman" w:hAnsi="Times New Roman"/>
          <w:color w:val="000000"/>
          <w:sz w:val="28"/>
        </w:rPr>
        <w:t>самоусиления</w:t>
      </w:r>
      <w:proofErr w:type="spellEnd"/>
      <w:r w:rsidRPr="00CC12D0">
        <w:rPr>
          <w:rFonts w:ascii="Times New Roman" w:hAnsi="Times New Roman"/>
          <w:color w:val="000000"/>
          <w:sz w:val="28"/>
        </w:rPr>
        <w:t>». Восстание «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ихэтуаней</w:t>
      </w:r>
      <w:proofErr w:type="spellEnd"/>
      <w:r w:rsidRPr="00CC12D0"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CC12D0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Танзимата</w:t>
      </w:r>
      <w:proofErr w:type="spellEnd"/>
      <w:r w:rsidRPr="00CC12D0"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Индия.</w:t>
      </w:r>
      <w:r w:rsidRPr="00CC12D0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C12D0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Тилак</w:t>
      </w:r>
      <w:proofErr w:type="spellEnd"/>
      <w:r w:rsidRPr="00CC12D0">
        <w:rPr>
          <w:rFonts w:ascii="Times New Roman" w:hAnsi="Times New Roman"/>
          <w:color w:val="000000"/>
          <w:sz w:val="28"/>
        </w:rPr>
        <w:t>, М.К. Ганди.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C12D0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начале ХХ в. Революция в физике.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Эволюция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 (</w:t>
      </w:r>
      <w:proofErr w:type="gramStart"/>
      <w:r w:rsidRPr="00CC12D0">
        <w:rPr>
          <w:rFonts w:ascii="Times New Roman" w:hAnsi="Times New Roman"/>
          <w:color w:val="000000"/>
          <w:sz w:val="28"/>
        </w:rPr>
        <w:t>испано-американская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война, русско-японская война, боснийский кризис). Балканские войны.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Обобщение (1 ч).</w:t>
      </w:r>
      <w:r w:rsidRPr="00CC12D0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12D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Тильзитский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CC12D0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Многообразие культур и религий Российской империи. Православная церковь и </w:t>
      </w:r>
      <w:proofErr w:type="gramStart"/>
      <w:r w:rsidRPr="00CC12D0">
        <w:rPr>
          <w:rFonts w:ascii="Times New Roman" w:hAnsi="Times New Roman"/>
          <w:color w:val="000000"/>
          <w:sz w:val="28"/>
        </w:rPr>
        <w:t>основные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конфессии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spellStart"/>
      <w:r w:rsidRPr="00CC12D0"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C12D0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Основные регионы и народы Российской империи и их роль в жизни страны. Правовое положение различных этносов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конфессий</w:t>
      </w:r>
      <w:proofErr w:type="spellEnd"/>
      <w:r w:rsidRPr="00CC12D0">
        <w:rPr>
          <w:rFonts w:ascii="Times New Roman" w:hAnsi="Times New Roman"/>
          <w:color w:val="000000"/>
          <w:sz w:val="28"/>
        </w:rPr>
        <w:t>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C12D0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Россия на пороге ХХ </w:t>
      </w:r>
      <w:proofErr w:type="gramStart"/>
      <w:r w:rsidRPr="00CC12D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b/>
          <w:color w:val="000000"/>
          <w:sz w:val="28"/>
        </w:rPr>
        <w:t>.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Цусимское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сражение.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Предпосылки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CC12D0">
        <w:rPr>
          <w:rFonts w:ascii="Times New Roman" w:hAnsi="Times New Roman"/>
          <w:color w:val="000000"/>
          <w:sz w:val="28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Неонароднические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Правомонархические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C12D0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C12D0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C12D0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мировую культуру.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Обобщение.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Введение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C12D0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 первые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конфессий</w:t>
      </w:r>
      <w:proofErr w:type="spellEnd"/>
      <w:r w:rsidRPr="00CC12D0">
        <w:rPr>
          <w:rFonts w:ascii="Times New Roman" w:hAnsi="Times New Roman"/>
          <w:color w:val="000000"/>
          <w:sz w:val="28"/>
        </w:rPr>
        <w:t>. Вклад деятелей культуры, учёных и конструкторов в общенародную борьбу с врагом.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CC12D0">
        <w:rPr>
          <w:rFonts w:ascii="Times New Roman" w:hAnsi="Times New Roman"/>
          <w:color w:val="000000"/>
          <w:sz w:val="28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CC12D0">
        <w:rPr>
          <w:rFonts w:ascii="Times New Roman" w:hAnsi="Times New Roman"/>
          <w:color w:val="000000"/>
          <w:sz w:val="28"/>
        </w:rPr>
        <w:t>торой мировой войны.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C12D0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Окончание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CC12D0">
        <w:rPr>
          <w:rFonts w:ascii="Times New Roman" w:hAnsi="Times New Roman"/>
          <w:color w:val="000000"/>
          <w:sz w:val="28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Попытки искажения истории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CC12D0">
        <w:rPr>
          <w:rFonts w:ascii="Times New Roman" w:hAnsi="Times New Roman"/>
          <w:color w:val="000000"/>
          <w:sz w:val="28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CC12D0">
        <w:rPr>
          <w:rFonts w:ascii="Times New Roman" w:hAnsi="Times New Roman"/>
          <w:color w:val="000000"/>
          <w:sz w:val="28"/>
        </w:rPr>
        <w:t>торой мировой войны.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12D0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CC12D0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CC12D0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CC12D0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короновирусной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пандемией. Реализация крупных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экономических проектов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C12D0">
        <w:rPr>
          <w:rFonts w:ascii="Times New Roman" w:hAnsi="Times New Roman"/>
          <w:color w:val="000000"/>
          <w:sz w:val="28"/>
        </w:rPr>
        <w:t xml:space="preserve"> вв.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AA2428" w:rsidRPr="00CC12D0" w:rsidRDefault="00AA2428" w:rsidP="00AA2428">
      <w:pPr>
        <w:sectPr w:rsidR="00AA2428" w:rsidRPr="00CC12D0">
          <w:pgSz w:w="11906" w:h="16383"/>
          <w:pgMar w:top="1134" w:right="850" w:bottom="1134" w:left="1701" w:header="720" w:footer="720" w:gutter="0"/>
          <w:cols w:space="720"/>
        </w:sectPr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bookmarkStart w:id="3" w:name="block-2885354"/>
      <w:bookmarkEnd w:id="2"/>
      <w:r w:rsidRPr="00CC12D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 w:rsidRPr="00CC12D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К важнейшим </w:t>
      </w:r>
      <w:r w:rsidRPr="00CC12D0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CC12D0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C12D0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 w:rsidRPr="00CC12D0"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A2428" w:rsidRPr="00CC12D0" w:rsidRDefault="00AA2428" w:rsidP="00AA2428">
      <w:pPr>
        <w:spacing w:after="0"/>
        <w:ind w:left="120"/>
      </w:pPr>
    </w:p>
    <w:p w:rsidR="00AA2428" w:rsidRPr="00CC12D0" w:rsidRDefault="00AA2428" w:rsidP="00AA2428">
      <w:pPr>
        <w:spacing w:after="0"/>
        <w:ind w:left="120"/>
      </w:pPr>
      <w:r w:rsidRPr="00CC12D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spellStart"/>
      <w:r w:rsidRPr="00CC12D0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CC12D0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CC12D0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C12D0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AA2428" w:rsidRPr="00CC12D0" w:rsidRDefault="00AA2428" w:rsidP="00AA2428">
      <w:pPr>
        <w:spacing w:after="0" w:line="264" w:lineRule="auto"/>
        <w:ind w:firstLine="600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A2428" w:rsidRPr="00CC12D0" w:rsidRDefault="00AA2428" w:rsidP="00AA2428">
      <w:pPr>
        <w:spacing w:after="0" w:line="264" w:lineRule="auto"/>
        <w:ind w:firstLine="600"/>
        <w:jc w:val="both"/>
      </w:pPr>
      <w:r w:rsidRPr="00CC12D0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5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A2428" w:rsidRPr="00CC12D0" w:rsidRDefault="00AA2428" w:rsidP="00AA2428">
      <w:pPr>
        <w:numPr>
          <w:ilvl w:val="0"/>
          <w:numId w:val="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AA2428" w:rsidRPr="00CC12D0" w:rsidRDefault="00AA2428" w:rsidP="00AA2428">
      <w:pPr>
        <w:numPr>
          <w:ilvl w:val="0"/>
          <w:numId w:val="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A2428" w:rsidRPr="00CC12D0" w:rsidRDefault="00AA2428" w:rsidP="00AA2428">
      <w:pPr>
        <w:numPr>
          <w:ilvl w:val="0"/>
          <w:numId w:val="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A2428" w:rsidRPr="00CC12D0" w:rsidRDefault="00AA2428" w:rsidP="00AA2428">
      <w:pPr>
        <w:numPr>
          <w:ilvl w:val="0"/>
          <w:numId w:val="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A2428" w:rsidRPr="00CC12D0" w:rsidRDefault="00AA2428" w:rsidP="00AA2428">
      <w:pPr>
        <w:numPr>
          <w:ilvl w:val="0"/>
          <w:numId w:val="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2428" w:rsidRPr="00CC12D0" w:rsidRDefault="00AA2428" w:rsidP="00AA2428">
      <w:pPr>
        <w:numPr>
          <w:ilvl w:val="0"/>
          <w:numId w:val="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A2428" w:rsidRPr="00CC12D0" w:rsidRDefault="00AA2428" w:rsidP="00AA2428">
      <w:pPr>
        <w:numPr>
          <w:ilvl w:val="0"/>
          <w:numId w:val="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2428" w:rsidRPr="00CC12D0" w:rsidRDefault="00AA2428" w:rsidP="00AA2428">
      <w:pPr>
        <w:numPr>
          <w:ilvl w:val="0"/>
          <w:numId w:val="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A2428" w:rsidRPr="00CC12D0" w:rsidRDefault="00AA2428" w:rsidP="00AA2428">
      <w:pPr>
        <w:numPr>
          <w:ilvl w:val="0"/>
          <w:numId w:val="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A2428" w:rsidRPr="00CC12D0" w:rsidRDefault="00AA2428" w:rsidP="00AA2428">
      <w:pPr>
        <w:numPr>
          <w:ilvl w:val="0"/>
          <w:numId w:val="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2428" w:rsidRPr="00CC12D0" w:rsidRDefault="00AA2428" w:rsidP="00AA2428">
      <w:pPr>
        <w:numPr>
          <w:ilvl w:val="0"/>
          <w:numId w:val="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AA2428" w:rsidRPr="00CC12D0" w:rsidRDefault="00AA2428" w:rsidP="00AA2428">
      <w:pPr>
        <w:numPr>
          <w:ilvl w:val="0"/>
          <w:numId w:val="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AA2428" w:rsidRPr="00CC12D0" w:rsidRDefault="00AA2428" w:rsidP="00AA2428">
      <w:pPr>
        <w:numPr>
          <w:ilvl w:val="0"/>
          <w:numId w:val="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A2428" w:rsidRPr="00CC12D0" w:rsidRDefault="00AA2428" w:rsidP="00AA2428">
      <w:pPr>
        <w:numPr>
          <w:ilvl w:val="0"/>
          <w:numId w:val="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A2428" w:rsidRPr="00CC12D0" w:rsidRDefault="00AA2428" w:rsidP="00AA2428">
      <w:pPr>
        <w:numPr>
          <w:ilvl w:val="0"/>
          <w:numId w:val="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2428" w:rsidRPr="00CC12D0" w:rsidRDefault="00AA2428" w:rsidP="00AA2428">
      <w:pPr>
        <w:numPr>
          <w:ilvl w:val="0"/>
          <w:numId w:val="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A2428" w:rsidRPr="00CC12D0" w:rsidRDefault="00AA2428" w:rsidP="00AA2428">
      <w:pPr>
        <w:numPr>
          <w:ilvl w:val="0"/>
          <w:numId w:val="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6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A2428" w:rsidRPr="00CC12D0" w:rsidRDefault="00AA2428" w:rsidP="00AA2428">
      <w:pPr>
        <w:numPr>
          <w:ilvl w:val="0"/>
          <w:numId w:val="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A2428" w:rsidRPr="00CC12D0" w:rsidRDefault="00AA2428" w:rsidP="00AA2428">
      <w:pPr>
        <w:numPr>
          <w:ilvl w:val="0"/>
          <w:numId w:val="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A2428" w:rsidRPr="00CC12D0" w:rsidRDefault="00AA2428" w:rsidP="00AA2428">
      <w:pPr>
        <w:numPr>
          <w:ilvl w:val="0"/>
          <w:numId w:val="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A2428" w:rsidRPr="00CC12D0" w:rsidRDefault="00AA2428" w:rsidP="00AA2428">
      <w:pPr>
        <w:numPr>
          <w:ilvl w:val="0"/>
          <w:numId w:val="1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A2428" w:rsidRPr="00CC12D0" w:rsidRDefault="00AA2428" w:rsidP="00AA2428">
      <w:pPr>
        <w:numPr>
          <w:ilvl w:val="0"/>
          <w:numId w:val="1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2428" w:rsidRPr="00CC12D0" w:rsidRDefault="00AA2428" w:rsidP="00AA2428">
      <w:pPr>
        <w:numPr>
          <w:ilvl w:val="0"/>
          <w:numId w:val="1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A2428" w:rsidRPr="00CC12D0" w:rsidRDefault="00AA2428" w:rsidP="00AA2428">
      <w:pPr>
        <w:numPr>
          <w:ilvl w:val="0"/>
          <w:numId w:val="1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CC12D0">
        <w:rPr>
          <w:rFonts w:ascii="Times New Roman" w:hAnsi="Times New Roman"/>
          <w:color w:val="000000"/>
          <w:sz w:val="28"/>
        </w:rPr>
        <w:t>рств в Ср</w:t>
      </w:r>
      <w:proofErr w:type="gramEnd"/>
      <w:r w:rsidRPr="00CC12D0">
        <w:rPr>
          <w:rFonts w:ascii="Times New Roman" w:hAnsi="Times New Roman"/>
          <w:color w:val="000000"/>
          <w:sz w:val="28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2428" w:rsidRPr="00CC12D0" w:rsidRDefault="00AA2428" w:rsidP="00AA2428">
      <w:pPr>
        <w:numPr>
          <w:ilvl w:val="0"/>
          <w:numId w:val="1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A2428" w:rsidRPr="00CC12D0" w:rsidRDefault="00AA2428" w:rsidP="00AA2428">
      <w:pPr>
        <w:numPr>
          <w:ilvl w:val="0"/>
          <w:numId w:val="1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AA2428" w:rsidRPr="00CC12D0" w:rsidRDefault="00AA2428" w:rsidP="00AA2428">
      <w:pPr>
        <w:numPr>
          <w:ilvl w:val="0"/>
          <w:numId w:val="1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A2428" w:rsidRPr="00CC12D0" w:rsidRDefault="00AA2428" w:rsidP="00AA2428">
      <w:pPr>
        <w:numPr>
          <w:ilvl w:val="0"/>
          <w:numId w:val="1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AA2428" w:rsidRPr="00CC12D0" w:rsidRDefault="00AA2428" w:rsidP="00AA2428">
      <w:pPr>
        <w:numPr>
          <w:ilvl w:val="0"/>
          <w:numId w:val="1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2428" w:rsidRPr="00CC12D0" w:rsidRDefault="00AA2428" w:rsidP="00AA2428">
      <w:pPr>
        <w:numPr>
          <w:ilvl w:val="0"/>
          <w:numId w:val="1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AA2428" w:rsidRPr="00CC12D0" w:rsidRDefault="00AA2428" w:rsidP="00AA2428">
      <w:pPr>
        <w:numPr>
          <w:ilvl w:val="0"/>
          <w:numId w:val="1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A2428" w:rsidRPr="00CC12D0" w:rsidRDefault="00AA2428" w:rsidP="00AA2428">
      <w:pPr>
        <w:numPr>
          <w:ilvl w:val="0"/>
          <w:numId w:val="1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A2428" w:rsidRPr="00CC12D0" w:rsidRDefault="00AA2428" w:rsidP="00AA2428">
      <w:pPr>
        <w:numPr>
          <w:ilvl w:val="0"/>
          <w:numId w:val="1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A2428" w:rsidRPr="00CC12D0" w:rsidRDefault="00AA2428" w:rsidP="00AA2428">
      <w:pPr>
        <w:numPr>
          <w:ilvl w:val="0"/>
          <w:numId w:val="1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CC12D0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A2428" w:rsidRPr="00CC12D0" w:rsidRDefault="00AA2428" w:rsidP="00AA2428">
      <w:pPr>
        <w:numPr>
          <w:ilvl w:val="0"/>
          <w:numId w:val="1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A2428" w:rsidRPr="00CC12D0" w:rsidRDefault="00AA2428" w:rsidP="00AA2428">
      <w:pPr>
        <w:numPr>
          <w:ilvl w:val="0"/>
          <w:numId w:val="1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A2428" w:rsidRPr="00CC12D0" w:rsidRDefault="00AA2428" w:rsidP="00AA2428">
      <w:pPr>
        <w:numPr>
          <w:ilvl w:val="0"/>
          <w:numId w:val="1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2428" w:rsidRPr="00CC12D0" w:rsidRDefault="00AA2428" w:rsidP="00AA2428">
      <w:pPr>
        <w:numPr>
          <w:ilvl w:val="0"/>
          <w:numId w:val="1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A2428" w:rsidRPr="00CC12D0" w:rsidRDefault="00AA2428" w:rsidP="00AA2428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>высказывать отношение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2428" w:rsidRPr="00CC12D0" w:rsidRDefault="00AA2428" w:rsidP="00AA2428">
      <w:pPr>
        <w:numPr>
          <w:ilvl w:val="0"/>
          <w:numId w:val="1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A2428" w:rsidRPr="00CC12D0" w:rsidRDefault="00AA2428" w:rsidP="00AA2428">
      <w:pPr>
        <w:numPr>
          <w:ilvl w:val="0"/>
          <w:numId w:val="1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7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A2428" w:rsidRPr="00CC12D0" w:rsidRDefault="00AA2428" w:rsidP="00AA2428">
      <w:pPr>
        <w:numPr>
          <w:ilvl w:val="0"/>
          <w:numId w:val="1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AA2428" w:rsidRPr="00CC12D0" w:rsidRDefault="00AA2428" w:rsidP="00AA2428">
      <w:pPr>
        <w:numPr>
          <w:ilvl w:val="0"/>
          <w:numId w:val="1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AA2428" w:rsidRPr="00CC12D0" w:rsidRDefault="00AA2428" w:rsidP="00AA2428">
      <w:pPr>
        <w:numPr>
          <w:ilvl w:val="0"/>
          <w:numId w:val="1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A2428" w:rsidRPr="00CC12D0" w:rsidRDefault="00AA2428" w:rsidP="00AA2428">
      <w:pPr>
        <w:numPr>
          <w:ilvl w:val="0"/>
          <w:numId w:val="1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вв.;</w:t>
      </w:r>
    </w:p>
    <w:p w:rsidR="00AA2428" w:rsidRPr="00CC12D0" w:rsidRDefault="00AA2428" w:rsidP="00AA2428">
      <w:pPr>
        <w:numPr>
          <w:ilvl w:val="0"/>
          <w:numId w:val="1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2428" w:rsidRPr="00CC12D0" w:rsidRDefault="00AA2428" w:rsidP="00AA2428">
      <w:pPr>
        <w:numPr>
          <w:ilvl w:val="0"/>
          <w:numId w:val="1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вв.;</w:t>
      </w:r>
    </w:p>
    <w:p w:rsidR="00AA2428" w:rsidRPr="00CC12D0" w:rsidRDefault="00AA2428" w:rsidP="00AA2428">
      <w:pPr>
        <w:numPr>
          <w:ilvl w:val="0"/>
          <w:numId w:val="1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2428" w:rsidRPr="00CC12D0" w:rsidRDefault="00AA2428" w:rsidP="00AA2428">
      <w:pPr>
        <w:numPr>
          <w:ilvl w:val="0"/>
          <w:numId w:val="2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AA2428" w:rsidRPr="00CC12D0" w:rsidRDefault="00AA2428" w:rsidP="00AA2428">
      <w:pPr>
        <w:numPr>
          <w:ilvl w:val="0"/>
          <w:numId w:val="2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AA2428" w:rsidRPr="00CC12D0" w:rsidRDefault="00AA2428" w:rsidP="00AA2428">
      <w:pPr>
        <w:numPr>
          <w:ilvl w:val="0"/>
          <w:numId w:val="2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AA2428" w:rsidRPr="00CC12D0" w:rsidRDefault="00AA2428" w:rsidP="00AA2428">
      <w:pPr>
        <w:numPr>
          <w:ilvl w:val="0"/>
          <w:numId w:val="2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2428" w:rsidRPr="00CC12D0" w:rsidRDefault="00AA2428" w:rsidP="00AA2428">
      <w:pPr>
        <w:numPr>
          <w:ilvl w:val="0"/>
          <w:numId w:val="2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AA2428" w:rsidRDefault="00AA2428" w:rsidP="00AA2428">
      <w:pPr>
        <w:numPr>
          <w:ilvl w:val="0"/>
          <w:numId w:val="2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A2428" w:rsidRPr="00CC12D0" w:rsidRDefault="00AA2428" w:rsidP="00AA2428">
      <w:pPr>
        <w:numPr>
          <w:ilvl w:val="0"/>
          <w:numId w:val="2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AA2428" w:rsidRPr="00CC12D0" w:rsidRDefault="00AA2428" w:rsidP="00AA2428">
      <w:pPr>
        <w:numPr>
          <w:ilvl w:val="0"/>
          <w:numId w:val="2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AA2428" w:rsidRPr="00CC12D0" w:rsidRDefault="00AA2428" w:rsidP="00AA2428">
      <w:pPr>
        <w:numPr>
          <w:ilvl w:val="0"/>
          <w:numId w:val="2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2428" w:rsidRPr="00CC12D0" w:rsidRDefault="00AA2428" w:rsidP="00AA2428">
      <w:pPr>
        <w:numPr>
          <w:ilvl w:val="0"/>
          <w:numId w:val="2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A2428" w:rsidRPr="00CC12D0" w:rsidRDefault="00AA2428" w:rsidP="00AA2428">
      <w:pPr>
        <w:numPr>
          <w:ilvl w:val="0"/>
          <w:numId w:val="2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AA2428" w:rsidRDefault="00AA2428" w:rsidP="00AA2428">
      <w:pPr>
        <w:numPr>
          <w:ilvl w:val="0"/>
          <w:numId w:val="2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C12D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A2428" w:rsidRDefault="00AA2428" w:rsidP="00AA2428">
      <w:pPr>
        <w:spacing w:after="0" w:line="264" w:lineRule="auto"/>
        <w:ind w:left="120"/>
        <w:jc w:val="both"/>
      </w:pP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A2428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A2428" w:rsidRPr="00CC12D0" w:rsidRDefault="00AA2428" w:rsidP="00AA2428">
      <w:pPr>
        <w:numPr>
          <w:ilvl w:val="0"/>
          <w:numId w:val="2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AA2428" w:rsidRPr="00CC12D0" w:rsidRDefault="00AA2428" w:rsidP="00AA2428">
      <w:pPr>
        <w:numPr>
          <w:ilvl w:val="0"/>
          <w:numId w:val="2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A2428" w:rsidRPr="00CC12D0" w:rsidRDefault="00AA2428" w:rsidP="00AA2428">
      <w:pPr>
        <w:numPr>
          <w:ilvl w:val="0"/>
          <w:numId w:val="2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в.;</w:t>
      </w:r>
    </w:p>
    <w:p w:rsidR="00AA2428" w:rsidRPr="00CC12D0" w:rsidRDefault="00AA2428" w:rsidP="00AA2428">
      <w:pPr>
        <w:numPr>
          <w:ilvl w:val="0"/>
          <w:numId w:val="2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2428" w:rsidRPr="00CC12D0" w:rsidRDefault="00AA2428" w:rsidP="00AA2428">
      <w:pPr>
        <w:numPr>
          <w:ilvl w:val="0"/>
          <w:numId w:val="2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2428" w:rsidRPr="00CC12D0" w:rsidRDefault="00AA2428" w:rsidP="00AA2428">
      <w:pPr>
        <w:numPr>
          <w:ilvl w:val="0"/>
          <w:numId w:val="2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A2428" w:rsidRPr="00CC12D0" w:rsidRDefault="00AA2428" w:rsidP="00AA2428">
      <w:pPr>
        <w:numPr>
          <w:ilvl w:val="0"/>
          <w:numId w:val="2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AA2428" w:rsidRPr="00CC12D0" w:rsidRDefault="00AA2428" w:rsidP="00AA2428">
      <w:pPr>
        <w:numPr>
          <w:ilvl w:val="0"/>
          <w:numId w:val="2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 из взаимодополняющих письменных, визуальных и вещественных источников.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2428" w:rsidRPr="00CC12D0" w:rsidRDefault="00AA2428" w:rsidP="00AA2428">
      <w:pPr>
        <w:numPr>
          <w:ilvl w:val="0"/>
          <w:numId w:val="2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AA2428" w:rsidRPr="00CC12D0" w:rsidRDefault="00AA2428" w:rsidP="00AA2428">
      <w:pPr>
        <w:numPr>
          <w:ilvl w:val="0"/>
          <w:numId w:val="2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на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основе информации учебника и дополнительных материалов;</w:t>
      </w:r>
    </w:p>
    <w:p w:rsidR="00AA2428" w:rsidRPr="00CC12D0" w:rsidRDefault="00AA2428" w:rsidP="00AA2428">
      <w:pPr>
        <w:numPr>
          <w:ilvl w:val="0"/>
          <w:numId w:val="2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.;</w:t>
      </w:r>
    </w:p>
    <w:p w:rsidR="00AA2428" w:rsidRPr="00CC12D0" w:rsidRDefault="00AA2428" w:rsidP="00AA2428">
      <w:pPr>
        <w:numPr>
          <w:ilvl w:val="0"/>
          <w:numId w:val="2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д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A2428" w:rsidRPr="00CC12D0" w:rsidRDefault="00AA2428" w:rsidP="00AA2428">
      <w:pPr>
        <w:numPr>
          <w:ilvl w:val="0"/>
          <w:numId w:val="29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2428" w:rsidRPr="00CC12D0" w:rsidRDefault="00AA2428" w:rsidP="00AA2428">
      <w:pPr>
        <w:numPr>
          <w:ilvl w:val="0"/>
          <w:numId w:val="3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AA2428" w:rsidRPr="00CC12D0" w:rsidRDefault="00AA2428" w:rsidP="00AA2428">
      <w:pPr>
        <w:numPr>
          <w:ilvl w:val="0"/>
          <w:numId w:val="30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 (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том числе на региональном материале).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b/>
          <w:color w:val="000000"/>
          <w:sz w:val="28"/>
        </w:rPr>
        <w:t>9 КЛАСС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A2428" w:rsidRPr="00CC12D0" w:rsidRDefault="00AA2428" w:rsidP="00AA2428">
      <w:pPr>
        <w:numPr>
          <w:ilvl w:val="0"/>
          <w:numId w:val="3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AA2428" w:rsidRPr="00CC12D0" w:rsidRDefault="00AA2428" w:rsidP="00AA2428">
      <w:pPr>
        <w:numPr>
          <w:ilvl w:val="0"/>
          <w:numId w:val="3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.;</w:t>
      </w:r>
    </w:p>
    <w:p w:rsidR="00AA2428" w:rsidRPr="00CC12D0" w:rsidRDefault="00AA2428" w:rsidP="00AA2428">
      <w:pPr>
        <w:numPr>
          <w:ilvl w:val="0"/>
          <w:numId w:val="31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 на основе анализа причинно-следственных связей.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AA2428" w:rsidRPr="00CC12D0" w:rsidRDefault="00AA2428" w:rsidP="00AA2428">
      <w:pPr>
        <w:numPr>
          <w:ilvl w:val="0"/>
          <w:numId w:val="3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в.;</w:t>
      </w:r>
    </w:p>
    <w:p w:rsidR="00AA2428" w:rsidRPr="00CC12D0" w:rsidRDefault="00AA2428" w:rsidP="00AA2428">
      <w:pPr>
        <w:numPr>
          <w:ilvl w:val="0"/>
          <w:numId w:val="3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A2428" w:rsidRDefault="00AA2428" w:rsidP="00AA242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A2428" w:rsidRPr="00CC12D0" w:rsidRDefault="00AA2428" w:rsidP="00AA2428">
      <w:pPr>
        <w:numPr>
          <w:ilvl w:val="0"/>
          <w:numId w:val="32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C12D0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2428" w:rsidRPr="00CC12D0" w:rsidRDefault="00AA2428" w:rsidP="00AA2428">
      <w:pPr>
        <w:numPr>
          <w:ilvl w:val="0"/>
          <w:numId w:val="33"/>
        </w:numPr>
        <w:spacing w:after="0" w:line="264" w:lineRule="auto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в.;</w:t>
      </w:r>
      <w:proofErr w:type="gramEnd"/>
    </w:p>
    <w:p w:rsidR="00AA2428" w:rsidRPr="00CC12D0" w:rsidRDefault="00AA2428" w:rsidP="00AA2428">
      <w:pPr>
        <w:numPr>
          <w:ilvl w:val="0"/>
          <w:numId w:val="33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2428" w:rsidRPr="00CC12D0" w:rsidRDefault="00AA2428" w:rsidP="00AA2428">
      <w:pPr>
        <w:numPr>
          <w:ilvl w:val="0"/>
          <w:numId w:val="3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A2428" w:rsidRPr="00CC12D0" w:rsidRDefault="00AA2428" w:rsidP="00AA2428">
      <w:pPr>
        <w:numPr>
          <w:ilvl w:val="0"/>
          <w:numId w:val="3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A2428" w:rsidRPr="00CC12D0" w:rsidRDefault="00AA2428" w:rsidP="00AA2428">
      <w:pPr>
        <w:numPr>
          <w:ilvl w:val="0"/>
          <w:numId w:val="3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 из разных письменных, визуальных и вещественных источников;</w:t>
      </w:r>
    </w:p>
    <w:p w:rsidR="00AA2428" w:rsidRPr="00CC12D0" w:rsidRDefault="00AA2428" w:rsidP="00AA2428">
      <w:pPr>
        <w:numPr>
          <w:ilvl w:val="0"/>
          <w:numId w:val="34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2428" w:rsidRPr="00CC12D0" w:rsidRDefault="00AA2428" w:rsidP="00AA2428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  <w:proofErr w:type="gramEnd"/>
    </w:p>
    <w:p w:rsidR="00AA2428" w:rsidRPr="00CC12D0" w:rsidRDefault="00AA2428" w:rsidP="00AA2428">
      <w:pPr>
        <w:numPr>
          <w:ilvl w:val="0"/>
          <w:numId w:val="3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с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описанием и оценкой их деятельности (сообщение, презентация, эссе);</w:t>
      </w:r>
    </w:p>
    <w:p w:rsidR="00AA2428" w:rsidRPr="00CC12D0" w:rsidRDefault="00AA2428" w:rsidP="00AA2428">
      <w:pPr>
        <w:numPr>
          <w:ilvl w:val="0"/>
          <w:numId w:val="3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AA2428" w:rsidRPr="00CC12D0" w:rsidRDefault="00AA2428" w:rsidP="00AA2428">
      <w:pPr>
        <w:numPr>
          <w:ilvl w:val="0"/>
          <w:numId w:val="35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A2428" w:rsidRPr="00CC12D0" w:rsidRDefault="00AA2428" w:rsidP="00AA2428">
      <w:pPr>
        <w:numPr>
          <w:ilvl w:val="0"/>
          <w:numId w:val="3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A2428" w:rsidRPr="00CC12D0" w:rsidRDefault="00AA2428" w:rsidP="00AA2428">
      <w:pPr>
        <w:numPr>
          <w:ilvl w:val="0"/>
          <w:numId w:val="3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A2428" w:rsidRPr="00CC12D0" w:rsidRDefault="00AA2428" w:rsidP="00AA2428">
      <w:pPr>
        <w:numPr>
          <w:ilvl w:val="0"/>
          <w:numId w:val="3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A2428" w:rsidRPr="00CC12D0" w:rsidRDefault="00AA2428" w:rsidP="00AA2428">
      <w:pPr>
        <w:numPr>
          <w:ilvl w:val="0"/>
          <w:numId w:val="3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A2428" w:rsidRPr="00CC12D0" w:rsidRDefault="00AA2428" w:rsidP="00AA2428">
      <w:pPr>
        <w:numPr>
          <w:ilvl w:val="0"/>
          <w:numId w:val="36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C12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</w:t>
      </w:r>
    </w:p>
    <w:p w:rsidR="00AA2428" w:rsidRPr="00CC12D0" w:rsidRDefault="00AA2428" w:rsidP="00AA2428">
      <w:pPr>
        <w:spacing w:after="0" w:line="264" w:lineRule="auto"/>
        <w:ind w:left="120"/>
        <w:jc w:val="both"/>
      </w:pPr>
      <w:r w:rsidRPr="00CC12D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2428" w:rsidRPr="00CC12D0" w:rsidRDefault="00AA2428" w:rsidP="00AA2428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CC12D0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  <w:proofErr w:type="gramEnd"/>
    </w:p>
    <w:p w:rsidR="00AA2428" w:rsidRPr="00CC12D0" w:rsidRDefault="00AA2428" w:rsidP="00AA2428">
      <w:pPr>
        <w:numPr>
          <w:ilvl w:val="0"/>
          <w:numId w:val="3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A2428" w:rsidRPr="00CC12D0" w:rsidRDefault="00AA2428" w:rsidP="00AA2428">
      <w:pPr>
        <w:numPr>
          <w:ilvl w:val="0"/>
          <w:numId w:val="37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A2428" w:rsidRDefault="00AA2428" w:rsidP="00AA24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2428" w:rsidRPr="00CC12D0" w:rsidRDefault="00AA2428" w:rsidP="00AA2428">
      <w:pPr>
        <w:numPr>
          <w:ilvl w:val="0"/>
          <w:numId w:val="3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., объяснять,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чем заключалось их значение для времени их создания и для современного общества;</w:t>
      </w:r>
    </w:p>
    <w:p w:rsidR="00AA2428" w:rsidRPr="00CC12D0" w:rsidRDefault="00AA2428" w:rsidP="00AA2428">
      <w:pPr>
        <w:numPr>
          <w:ilvl w:val="0"/>
          <w:numId w:val="3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>. (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том числе на региональном материале);</w:t>
      </w:r>
    </w:p>
    <w:p w:rsidR="00AA2428" w:rsidRPr="00CC12D0" w:rsidRDefault="00AA2428" w:rsidP="00AA2428">
      <w:pPr>
        <w:numPr>
          <w:ilvl w:val="0"/>
          <w:numId w:val="3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CC12D0">
        <w:rPr>
          <w:rFonts w:ascii="Times New Roman" w:hAnsi="Times New Roman"/>
          <w:color w:val="000000"/>
          <w:sz w:val="28"/>
        </w:rPr>
        <w:t>в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C12D0">
        <w:rPr>
          <w:rFonts w:ascii="Times New Roman" w:hAnsi="Times New Roman"/>
          <w:color w:val="000000"/>
          <w:sz w:val="28"/>
        </w:rPr>
        <w:t>для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A2428" w:rsidRPr="00CC12D0" w:rsidRDefault="00AA2428" w:rsidP="00AA2428">
      <w:pPr>
        <w:numPr>
          <w:ilvl w:val="0"/>
          <w:numId w:val="38"/>
        </w:numPr>
        <w:spacing w:after="0" w:line="264" w:lineRule="auto"/>
        <w:jc w:val="both"/>
      </w:pPr>
      <w:r w:rsidRPr="00CC12D0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вв.</w:t>
      </w:r>
    </w:p>
    <w:p w:rsidR="00AA2428" w:rsidRPr="00CC12D0" w:rsidRDefault="00AA2428" w:rsidP="00AA2428">
      <w:pPr>
        <w:sectPr w:rsidR="00AA2428" w:rsidRPr="00CC12D0">
          <w:pgSz w:w="11906" w:h="16383"/>
          <w:pgMar w:top="1134" w:right="850" w:bottom="1134" w:left="1701" w:header="720" w:footer="720" w:gutter="0"/>
          <w:cols w:space="720"/>
        </w:sectPr>
      </w:pPr>
    </w:p>
    <w:p w:rsidR="00AA2428" w:rsidRDefault="00AA2428" w:rsidP="00AA2428">
      <w:pPr>
        <w:spacing w:after="0"/>
        <w:ind w:left="120"/>
      </w:pPr>
      <w:bookmarkStart w:id="4" w:name="block-2885350"/>
      <w:bookmarkEnd w:id="3"/>
      <w:r w:rsidRPr="00CC12D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2428" w:rsidRDefault="00AA2428" w:rsidP="00AA2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4590"/>
        <w:gridCol w:w="2077"/>
        <w:gridCol w:w="2101"/>
        <w:gridCol w:w="3611"/>
      </w:tblGrid>
      <w:tr w:rsidR="00AA2428" w:rsidTr="00843F39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Рима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</w:tbl>
    <w:p w:rsidR="00AA2428" w:rsidRDefault="00AA2428" w:rsidP="00AA2428">
      <w:pPr>
        <w:sectPr w:rsidR="00AA24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2428" w:rsidRDefault="00AA2428" w:rsidP="00AA2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8"/>
        <w:gridCol w:w="4363"/>
        <w:gridCol w:w="2126"/>
        <w:gridCol w:w="2136"/>
        <w:gridCol w:w="3696"/>
      </w:tblGrid>
      <w:tr w:rsidR="00AA2428" w:rsidTr="00843F39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</w:tbl>
    <w:p w:rsidR="00AA2428" w:rsidRDefault="00AA2428" w:rsidP="00AA2428">
      <w:pPr>
        <w:sectPr w:rsidR="00AA24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2428" w:rsidRDefault="00AA2428" w:rsidP="00AA2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4590"/>
        <w:gridCol w:w="2077"/>
        <w:gridCol w:w="2101"/>
        <w:gridCol w:w="3611"/>
      </w:tblGrid>
      <w:tr w:rsidR="00AA2428" w:rsidTr="00843F39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Конец XV — XVII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XVI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XVII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</w:tbl>
    <w:p w:rsidR="00AA2428" w:rsidRDefault="00AA2428" w:rsidP="00AA2428">
      <w:pPr>
        <w:sectPr w:rsidR="00AA24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2428" w:rsidRDefault="00AA2428" w:rsidP="00AA2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7"/>
        <w:gridCol w:w="4514"/>
        <w:gridCol w:w="2109"/>
        <w:gridCol w:w="2124"/>
        <w:gridCol w:w="3668"/>
      </w:tblGrid>
      <w:tr w:rsidR="00AA2428" w:rsidTr="00843F39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.: от царства к империи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</w:tbl>
    <w:p w:rsidR="00AA2428" w:rsidRDefault="00AA2428" w:rsidP="00AA2428">
      <w:pPr>
        <w:sectPr w:rsidR="00AA24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2428" w:rsidRDefault="00AA2428" w:rsidP="00AA2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1"/>
        <w:gridCol w:w="4520"/>
        <w:gridCol w:w="2061"/>
        <w:gridCol w:w="2088"/>
        <w:gridCol w:w="3581"/>
      </w:tblGrid>
      <w:tr w:rsidR="00AA2428" w:rsidTr="00843F39">
        <w:trPr>
          <w:trHeight w:val="144"/>
          <w:tblCellSpacing w:w="20" w:type="nil"/>
        </w:trPr>
        <w:tc>
          <w:tcPr>
            <w:tcW w:w="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2428" w:rsidRDefault="00AA2428" w:rsidP="00843F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ХХ в.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.: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, социальные отношения, политические процессы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Х — начале ХХ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C12D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C12D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RPr="005675C4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2D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CC12D0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</w:p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  <w:tr w:rsidR="00AA2428" w:rsidTr="00843F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2428" w:rsidRPr="00CC12D0" w:rsidRDefault="00AA2428" w:rsidP="00843F39">
            <w:pPr>
              <w:spacing w:after="0"/>
              <w:ind w:left="135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 w:rsidRPr="00CC12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A2428" w:rsidRDefault="00AA2428" w:rsidP="00843F39"/>
        </w:tc>
      </w:tr>
    </w:tbl>
    <w:p w:rsidR="00AA2428" w:rsidRDefault="00AA2428" w:rsidP="00AA2428">
      <w:pPr>
        <w:sectPr w:rsidR="00AA24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2428" w:rsidRPr="0020067E" w:rsidRDefault="00AA2428" w:rsidP="00AA2428">
      <w:pPr>
        <w:spacing w:after="0"/>
      </w:pPr>
      <w:r w:rsidRPr="0020067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A2428" w:rsidRPr="0020067E" w:rsidRDefault="00AA2428" w:rsidP="00AA2428">
      <w:pPr>
        <w:spacing w:after="0" w:line="480" w:lineRule="auto"/>
        <w:ind w:left="120"/>
      </w:pPr>
      <w:r w:rsidRPr="0020067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2428" w:rsidRDefault="00AA2428" w:rsidP="00AA2428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C12D0">
        <w:rPr>
          <w:rFonts w:ascii="Times New Roman" w:hAnsi="Times New Roman"/>
          <w:color w:val="000000"/>
          <w:sz w:val="28"/>
        </w:rPr>
        <w:t>• История. Всеобщая история. История Древнего мира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5-й класс : учебник, 5 класс/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Вигасин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А.,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Годер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Г. И., Свенцицкая И. С.; под ред.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Искендерова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А., Акционерное 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6-й класс : учебник, 6 класс/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Агибалова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Е. В., Донской Г. М. ; под ред. Сванидзе А. А., Акционерное 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CC12D0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C12D0">
        <w:rPr>
          <w:rFonts w:ascii="Times New Roman" w:hAnsi="Times New Roman"/>
          <w:color w:val="000000"/>
          <w:sz w:val="28"/>
        </w:rPr>
        <w:t xml:space="preserve"> век : 7-й класс : учебник, 7 класс/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Юдовская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Я., Баранов П. А., Ванюшкина Л. М. ; под ред.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Искендерова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А., Акционерное 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CC12D0">
        <w:rPr>
          <w:rFonts w:ascii="Times New Roman" w:hAnsi="Times New Roman"/>
          <w:color w:val="000000"/>
          <w:sz w:val="28"/>
        </w:rPr>
        <w:t xml:space="preserve"> век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8-й класс : учебник 8 класс/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Юдовская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Я., Баранов П. А., Ванюшкина Л. М. и другие ; под ред.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Искендерова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А., Акционерное 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CC12D0">
        <w:rPr>
          <w:rFonts w:ascii="Times New Roman" w:hAnsi="Times New Roman"/>
          <w:color w:val="000000"/>
          <w:sz w:val="28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CC12D0">
        <w:rPr>
          <w:rFonts w:ascii="Times New Roman" w:hAnsi="Times New Roman"/>
          <w:color w:val="000000"/>
          <w:sz w:val="28"/>
        </w:rPr>
        <w:t xml:space="preserve"> века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9-й класс : учебник, 9 класс/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Юдовская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Я., Баранов П. А., Ванюшкина Л. М. и другие ; под ред.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Искендерова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 А., Акционерное 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 История России (в 2 частях), 6 класс/ Арсентьев Н.М., Данилов А.А., Стефанович П.С. и другие; </w:t>
      </w:r>
      <w:proofErr w:type="gramStart"/>
      <w:r w:rsidRPr="00CC12D0">
        <w:rPr>
          <w:rFonts w:ascii="Times New Roman" w:hAnsi="Times New Roman"/>
          <w:color w:val="000000"/>
          <w:sz w:val="28"/>
        </w:rPr>
        <w:t xml:space="preserve">под редакцией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А.В., Акционерное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CC12D0">
        <w:rPr>
          <w:rFonts w:ascii="Times New Roman" w:hAnsi="Times New Roman"/>
          <w:color w:val="000000"/>
          <w:sz w:val="28"/>
        </w:rPr>
        <w:lastRenderedPageBreak/>
        <w:t>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 История России (в 2 частях), 7 класс/ Арсентьев Н.М., Данилов А.А.,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Курукин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И.В. и другие; под редакцией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А.В., Акционерное общество «Издательство «Просвещение»</w:t>
      </w:r>
      <w:r w:rsidRPr="00CC12D0">
        <w:rPr>
          <w:sz w:val="28"/>
        </w:rPr>
        <w:br/>
      </w:r>
      <w:r w:rsidRPr="00CC12D0">
        <w:rPr>
          <w:rFonts w:ascii="Times New Roman" w:hAnsi="Times New Roman"/>
          <w:color w:val="000000"/>
          <w:sz w:val="28"/>
        </w:rPr>
        <w:t xml:space="preserve"> • История России (в 2 частях), 8 класс/ Арсентьев Н.М., Данилов А.А.,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Курукин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И.В. и другие;</w:t>
      </w:r>
      <w:proofErr w:type="gramEnd"/>
      <w:r w:rsidRPr="00CC12D0">
        <w:rPr>
          <w:rFonts w:ascii="Times New Roman" w:hAnsi="Times New Roman"/>
          <w:color w:val="000000"/>
          <w:sz w:val="28"/>
        </w:rPr>
        <w:t xml:space="preserve"> под редакцией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А.В., Акционерное общество «Издательство «Просвещение»</w:t>
      </w:r>
      <w:r w:rsidRPr="00CC12D0">
        <w:rPr>
          <w:sz w:val="28"/>
        </w:rPr>
        <w:br/>
      </w:r>
      <w:bookmarkStart w:id="5" w:name="c6612d7c-6144-4cab-b55c-f60ef824c9f9"/>
      <w:r w:rsidRPr="00CC12D0">
        <w:rPr>
          <w:rFonts w:ascii="Times New Roman" w:hAnsi="Times New Roman"/>
          <w:color w:val="000000"/>
          <w:sz w:val="28"/>
        </w:rPr>
        <w:t xml:space="preserve"> • История России (в 2 частях), 9 класс/ Арсентьев Н.М., Данилов А.А., </w:t>
      </w:r>
      <w:proofErr w:type="spellStart"/>
      <w:r w:rsidRPr="00CC12D0">
        <w:rPr>
          <w:rFonts w:ascii="Times New Roman" w:hAnsi="Times New Roman"/>
          <w:color w:val="000000"/>
          <w:sz w:val="28"/>
        </w:rPr>
        <w:t>Левандовский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А.А. и другие; под редакцией </w:t>
      </w:r>
      <w:proofErr w:type="spellStart"/>
      <w:r w:rsidRPr="00CC12D0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CC12D0">
        <w:rPr>
          <w:rFonts w:ascii="Times New Roman" w:hAnsi="Times New Roman"/>
          <w:color w:val="000000"/>
          <w:sz w:val="28"/>
        </w:rPr>
        <w:t xml:space="preserve"> А.В., Акционерное общество «Издательство «Просвещение»</w:t>
      </w:r>
      <w:bookmarkEnd w:id="5"/>
    </w:p>
    <w:p w:rsidR="00AA2428" w:rsidRPr="00CC12D0" w:rsidRDefault="00AA2428" w:rsidP="00AA2428">
      <w:pPr>
        <w:spacing w:after="0" w:line="480" w:lineRule="auto"/>
      </w:pPr>
      <w:bookmarkStart w:id="6" w:name="block-2885352"/>
      <w:r w:rsidRPr="00CC12D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2428" w:rsidRPr="00CC12D0" w:rsidRDefault="00AA2428" w:rsidP="00AA2428">
      <w:pPr>
        <w:spacing w:after="0" w:line="480" w:lineRule="auto"/>
        <w:ind w:left="120"/>
      </w:pPr>
    </w:p>
    <w:p w:rsidR="00AA2428" w:rsidRPr="00CC12D0" w:rsidRDefault="00AA2428" w:rsidP="00AA2428">
      <w:pPr>
        <w:spacing w:after="0"/>
        <w:ind w:left="120"/>
      </w:pPr>
    </w:p>
    <w:p w:rsidR="00AA2428" w:rsidRPr="00CC12D0" w:rsidRDefault="00AA2428" w:rsidP="00AA2428">
      <w:pPr>
        <w:spacing w:after="0" w:line="480" w:lineRule="auto"/>
        <w:ind w:left="120"/>
        <w:sectPr w:rsidR="00AA2428" w:rsidRPr="00CC12D0">
          <w:pgSz w:w="11906" w:h="16383"/>
          <w:pgMar w:top="1134" w:right="850" w:bottom="1134" w:left="1701" w:header="720" w:footer="720" w:gutter="0"/>
          <w:cols w:space="720"/>
        </w:sectPr>
      </w:pPr>
      <w:r w:rsidRPr="00CC12D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bookmarkEnd w:id="6"/>
    <w:p w:rsidR="00AA2428" w:rsidRPr="0020067E" w:rsidRDefault="00AA2428" w:rsidP="00AA2428">
      <w:pPr>
        <w:spacing w:after="0" w:line="480" w:lineRule="auto"/>
        <w:ind w:left="120"/>
        <w:sectPr w:rsidR="00AA2428" w:rsidRPr="0020067E" w:rsidSect="0020067E">
          <w:pgSz w:w="11906" w:h="16383"/>
          <w:pgMar w:top="426" w:right="1134" w:bottom="567" w:left="1134" w:header="720" w:footer="720" w:gutter="0"/>
          <w:cols w:space="720"/>
        </w:sectPr>
      </w:pPr>
    </w:p>
    <w:bookmarkEnd w:id="4"/>
    <w:p w:rsidR="00D11A16" w:rsidRDefault="00D11A16"/>
    <w:sectPr w:rsidR="00D11A16" w:rsidSect="0020067E">
      <w:pgSz w:w="11907" w:h="16839" w:code="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479"/>
    <w:multiLevelType w:val="multilevel"/>
    <w:tmpl w:val="E9BA0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F4BE7"/>
    <w:multiLevelType w:val="multilevel"/>
    <w:tmpl w:val="3E62B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A5B78"/>
    <w:multiLevelType w:val="multilevel"/>
    <w:tmpl w:val="B80EA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61DCA"/>
    <w:multiLevelType w:val="multilevel"/>
    <w:tmpl w:val="FAD8F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D261EA"/>
    <w:multiLevelType w:val="multilevel"/>
    <w:tmpl w:val="2D1A9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A508CE"/>
    <w:multiLevelType w:val="multilevel"/>
    <w:tmpl w:val="FC563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5177D6"/>
    <w:multiLevelType w:val="multilevel"/>
    <w:tmpl w:val="4EBE6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2E7EC8"/>
    <w:multiLevelType w:val="multilevel"/>
    <w:tmpl w:val="140ED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940475"/>
    <w:multiLevelType w:val="multilevel"/>
    <w:tmpl w:val="59629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1F23B0"/>
    <w:multiLevelType w:val="multilevel"/>
    <w:tmpl w:val="AE8CB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515554"/>
    <w:multiLevelType w:val="multilevel"/>
    <w:tmpl w:val="9A2C0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686169"/>
    <w:multiLevelType w:val="multilevel"/>
    <w:tmpl w:val="67F6C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8C0FC5"/>
    <w:multiLevelType w:val="multilevel"/>
    <w:tmpl w:val="697C5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644952"/>
    <w:multiLevelType w:val="multilevel"/>
    <w:tmpl w:val="24648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0F3AF3"/>
    <w:multiLevelType w:val="multilevel"/>
    <w:tmpl w:val="6330A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144519"/>
    <w:multiLevelType w:val="multilevel"/>
    <w:tmpl w:val="48F07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C7246C"/>
    <w:multiLevelType w:val="multilevel"/>
    <w:tmpl w:val="055CF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D24C7D"/>
    <w:multiLevelType w:val="multilevel"/>
    <w:tmpl w:val="196ED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7543DF"/>
    <w:multiLevelType w:val="multilevel"/>
    <w:tmpl w:val="2152B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840CFD"/>
    <w:multiLevelType w:val="multilevel"/>
    <w:tmpl w:val="E00A7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CA7E1F"/>
    <w:multiLevelType w:val="multilevel"/>
    <w:tmpl w:val="7C5E9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AE2C70"/>
    <w:multiLevelType w:val="multilevel"/>
    <w:tmpl w:val="EAAC7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001315"/>
    <w:multiLevelType w:val="multilevel"/>
    <w:tmpl w:val="95509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83129D"/>
    <w:multiLevelType w:val="multilevel"/>
    <w:tmpl w:val="9F18F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F91C8A"/>
    <w:multiLevelType w:val="multilevel"/>
    <w:tmpl w:val="200CD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1478D1"/>
    <w:multiLevelType w:val="multilevel"/>
    <w:tmpl w:val="68340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072D21"/>
    <w:multiLevelType w:val="multilevel"/>
    <w:tmpl w:val="1068D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9B3E7C"/>
    <w:multiLevelType w:val="multilevel"/>
    <w:tmpl w:val="B7DC1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9F62C7"/>
    <w:multiLevelType w:val="multilevel"/>
    <w:tmpl w:val="5908E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DF39D8"/>
    <w:multiLevelType w:val="multilevel"/>
    <w:tmpl w:val="BD6ED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1A3AA9"/>
    <w:multiLevelType w:val="multilevel"/>
    <w:tmpl w:val="31BC7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4C7F20"/>
    <w:multiLevelType w:val="multilevel"/>
    <w:tmpl w:val="A0D0E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1C2EBF"/>
    <w:multiLevelType w:val="multilevel"/>
    <w:tmpl w:val="45E6E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793249"/>
    <w:multiLevelType w:val="multilevel"/>
    <w:tmpl w:val="B428D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B9656C"/>
    <w:multiLevelType w:val="multilevel"/>
    <w:tmpl w:val="56EC0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67381B"/>
    <w:multiLevelType w:val="multilevel"/>
    <w:tmpl w:val="5B8C9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CF17FD"/>
    <w:multiLevelType w:val="multilevel"/>
    <w:tmpl w:val="F35C9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EB3EF8"/>
    <w:multiLevelType w:val="multilevel"/>
    <w:tmpl w:val="F8BE3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17"/>
  </w:num>
  <w:num w:numId="5">
    <w:abstractNumId w:val="25"/>
  </w:num>
  <w:num w:numId="6">
    <w:abstractNumId w:val="14"/>
  </w:num>
  <w:num w:numId="7">
    <w:abstractNumId w:val="11"/>
  </w:num>
  <w:num w:numId="8">
    <w:abstractNumId w:val="12"/>
  </w:num>
  <w:num w:numId="9">
    <w:abstractNumId w:val="34"/>
  </w:num>
  <w:num w:numId="10">
    <w:abstractNumId w:val="28"/>
  </w:num>
  <w:num w:numId="11">
    <w:abstractNumId w:val="5"/>
  </w:num>
  <w:num w:numId="12">
    <w:abstractNumId w:val="19"/>
  </w:num>
  <w:num w:numId="13">
    <w:abstractNumId w:val="1"/>
  </w:num>
  <w:num w:numId="14">
    <w:abstractNumId w:val="24"/>
  </w:num>
  <w:num w:numId="15">
    <w:abstractNumId w:val="10"/>
  </w:num>
  <w:num w:numId="16">
    <w:abstractNumId w:val="15"/>
  </w:num>
  <w:num w:numId="17">
    <w:abstractNumId w:val="36"/>
  </w:num>
  <w:num w:numId="18">
    <w:abstractNumId w:val="29"/>
  </w:num>
  <w:num w:numId="19">
    <w:abstractNumId w:val="22"/>
  </w:num>
  <w:num w:numId="20">
    <w:abstractNumId w:val="6"/>
  </w:num>
  <w:num w:numId="21">
    <w:abstractNumId w:val="9"/>
  </w:num>
  <w:num w:numId="22">
    <w:abstractNumId w:val="0"/>
  </w:num>
  <w:num w:numId="23">
    <w:abstractNumId w:val="37"/>
  </w:num>
  <w:num w:numId="24">
    <w:abstractNumId w:val="2"/>
  </w:num>
  <w:num w:numId="25">
    <w:abstractNumId w:val="13"/>
  </w:num>
  <w:num w:numId="26">
    <w:abstractNumId w:val="32"/>
  </w:num>
  <w:num w:numId="27">
    <w:abstractNumId w:val="20"/>
  </w:num>
  <w:num w:numId="28">
    <w:abstractNumId w:val="21"/>
  </w:num>
  <w:num w:numId="29">
    <w:abstractNumId w:val="27"/>
  </w:num>
  <w:num w:numId="30">
    <w:abstractNumId w:val="30"/>
  </w:num>
  <w:num w:numId="31">
    <w:abstractNumId w:val="26"/>
  </w:num>
  <w:num w:numId="32">
    <w:abstractNumId w:val="31"/>
  </w:num>
  <w:num w:numId="33">
    <w:abstractNumId w:val="35"/>
  </w:num>
  <w:num w:numId="34">
    <w:abstractNumId w:val="33"/>
  </w:num>
  <w:num w:numId="35">
    <w:abstractNumId w:val="4"/>
  </w:num>
  <w:num w:numId="36">
    <w:abstractNumId w:val="16"/>
  </w:num>
  <w:num w:numId="37">
    <w:abstractNumId w:val="8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A2428"/>
    <w:rsid w:val="00AA2428"/>
    <w:rsid w:val="00D1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A2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2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AA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AA2428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A242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AA2428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A2428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AA2428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AA242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AA24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AA24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AA24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AA2428"/>
    <w:rPr>
      <w:i/>
      <w:iCs/>
    </w:rPr>
  </w:style>
  <w:style w:type="character" w:styleId="ab">
    <w:name w:val="Hyperlink"/>
    <w:basedOn w:val="a0"/>
    <w:uiPriority w:val="99"/>
    <w:unhideWhenUsed/>
    <w:rsid w:val="00AA242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2428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A2428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AA2428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AA2428"/>
    <w:rPr>
      <w:rFonts w:ascii="Segoe UI" w:eastAsiaTheme="minorHAnsi" w:hAnsi="Segoe UI" w:cs="Segoe UI"/>
      <w:sz w:val="18"/>
      <w:szCs w:val="18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AA242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A2428"/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66</Pages>
  <Words>17678</Words>
  <Characters>100769</Characters>
  <Application>Microsoft Office Word</Application>
  <DocSecurity>0</DocSecurity>
  <Lines>839</Lines>
  <Paragraphs>236</Paragraphs>
  <ScaleCrop>false</ScaleCrop>
  <Company/>
  <LinksUpToDate>false</LinksUpToDate>
  <CharactersWithSpaces>118211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2</cp:revision>
  <dcterms:created xsi:type="dcterms:W3CDTF">2023-12-04T08:39:00Z</dcterms:created>
  <dcterms:modified xsi:type="dcterms:W3CDTF">2023-12-04T08:41:00Z</dcterms:modified>
</cp:coreProperties>
</file>